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99" w:rsidRDefault="003B5099" w:rsidP="003B5099">
      <w:pPr>
        <w:shd w:val="clear" w:color="auto" w:fill="FFFFFF"/>
        <w:spacing w:before="105" w:after="105" w:line="240" w:lineRule="auto"/>
        <w:jc w:val="right"/>
        <w:rPr>
          <w:rFonts w:ascii="Times New Roman" w:hAnsi="Times New Roman" w:cs="Times New Roman"/>
        </w:rPr>
      </w:pPr>
      <w:r w:rsidRPr="003B5099">
        <w:rPr>
          <w:rFonts w:ascii="Times New Roman" w:hAnsi="Times New Roman" w:cs="Times New Roman"/>
        </w:rPr>
        <w:t>Утверждено</w:t>
      </w:r>
    </w:p>
    <w:p w:rsidR="00DE157C" w:rsidRDefault="00F63D07" w:rsidP="003B5099">
      <w:pPr>
        <w:shd w:val="clear" w:color="auto" w:fill="FFFFFF"/>
        <w:spacing w:before="105" w:after="105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</w:t>
      </w:r>
      <w:r w:rsidR="00DE157C">
        <w:rPr>
          <w:rFonts w:ascii="Times New Roman" w:hAnsi="Times New Roman" w:cs="Times New Roman"/>
        </w:rPr>
        <w:t>»</w:t>
      </w:r>
      <w:r w:rsidR="00695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июля </w:t>
      </w:r>
      <w:r w:rsidR="00DE157C">
        <w:rPr>
          <w:rFonts w:ascii="Times New Roman" w:hAnsi="Times New Roman" w:cs="Times New Roman"/>
        </w:rPr>
        <w:t>2019 г.</w:t>
      </w:r>
    </w:p>
    <w:p w:rsidR="00DE157C" w:rsidRDefault="00DE157C" w:rsidP="003B5099">
      <w:pPr>
        <w:shd w:val="clear" w:color="auto" w:fill="FFFFFF"/>
        <w:spacing w:before="105" w:after="105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DE157C" w:rsidRPr="003B5099" w:rsidRDefault="00DE157C" w:rsidP="003B5099">
      <w:pPr>
        <w:shd w:val="clear" w:color="auto" w:fill="FFFFFF"/>
        <w:spacing w:before="105" w:after="105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В.Г. Скорлупкин</w:t>
      </w:r>
    </w:p>
    <w:p w:rsidR="003B5099" w:rsidRDefault="003B5099" w:rsidP="00EF6B3F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b/>
        </w:rPr>
      </w:pPr>
    </w:p>
    <w:p w:rsidR="005C65BD" w:rsidRPr="00EF6B3F" w:rsidRDefault="005C65BD" w:rsidP="00EF6B3F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b/>
        </w:rPr>
      </w:pPr>
      <w:r w:rsidRPr="00EF6B3F">
        <w:rPr>
          <w:rFonts w:ascii="Times New Roman" w:hAnsi="Times New Roman" w:cs="Times New Roman"/>
          <w:b/>
        </w:rPr>
        <w:t>ПОЛОЖЕНИЕ</w:t>
      </w:r>
    </w:p>
    <w:p w:rsidR="005C65BD" w:rsidRPr="00EF6B3F" w:rsidRDefault="005C65BD" w:rsidP="00EF6B3F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b/>
        </w:rPr>
      </w:pPr>
      <w:r w:rsidRPr="00EF6B3F">
        <w:rPr>
          <w:rFonts w:ascii="Times New Roman" w:hAnsi="Times New Roman" w:cs="Times New Roman"/>
          <w:b/>
        </w:rPr>
        <w:t>о Подарочных картах магазинов «СТРОЙУДАЧА»</w:t>
      </w:r>
    </w:p>
    <w:p w:rsidR="00EF6B3F" w:rsidRPr="00310086" w:rsidRDefault="00EF6B3F" w:rsidP="00EF6B3F">
      <w:pPr>
        <w:shd w:val="clear" w:color="auto" w:fill="FFFFFF"/>
        <w:spacing w:before="105" w:after="105" w:line="240" w:lineRule="auto"/>
        <w:jc w:val="both"/>
        <w:rPr>
          <w:rFonts w:ascii="Times New Roman" w:hAnsi="Times New Roman" w:cs="Times New Roman"/>
        </w:rPr>
      </w:pPr>
    </w:p>
    <w:p w:rsidR="00EF6B3F" w:rsidRPr="00EF6B3F" w:rsidRDefault="005C65BD" w:rsidP="00EF6B3F">
      <w:pPr>
        <w:pStyle w:val="aa"/>
        <w:numPr>
          <w:ilvl w:val="0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 w:rsidRPr="00EF6B3F">
        <w:rPr>
          <w:rFonts w:ascii="Times New Roman" w:hAnsi="Times New Roman" w:cs="Times New Roman"/>
        </w:rPr>
        <w:t>Общие положения</w:t>
      </w:r>
      <w:r w:rsidR="00EF6B3F">
        <w:rPr>
          <w:rFonts w:ascii="Times New Roman" w:hAnsi="Times New Roman" w:cs="Times New Roman"/>
        </w:rPr>
        <w:t>.</w:t>
      </w:r>
    </w:p>
    <w:p w:rsidR="005C65BD" w:rsidRPr="00EF6B3F" w:rsidRDefault="005C65BD" w:rsidP="00EF6B3F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 w:rsidRPr="00EF6B3F">
        <w:rPr>
          <w:rFonts w:ascii="Times New Roman" w:hAnsi="Times New Roman" w:cs="Times New Roman"/>
        </w:rPr>
        <w:t>Компания ООО «СТД СТРОЙУДАЧА» осуществляет выпуск собственных Подарочных карт (далее – ПК), которые принимаются во в</w:t>
      </w:r>
      <w:r w:rsidR="00310086">
        <w:rPr>
          <w:rFonts w:ascii="Times New Roman" w:hAnsi="Times New Roman" w:cs="Times New Roman"/>
        </w:rPr>
        <w:t>сех магазинах сети «СТРОЙУДАЧА».</w:t>
      </w:r>
      <w:r w:rsidR="007653FF" w:rsidRPr="007653FF">
        <w:rPr>
          <w:rFonts w:ascii="Times New Roman" w:hAnsi="Times New Roman" w:cs="Times New Roman"/>
        </w:rPr>
        <w:t xml:space="preserve"> </w:t>
      </w:r>
      <w:r w:rsidR="007653FF" w:rsidRPr="00F51BFB">
        <w:rPr>
          <w:rFonts w:ascii="Times New Roman" w:hAnsi="Times New Roman" w:cs="Times New Roman"/>
        </w:rPr>
        <w:t>ПК является собственностью</w:t>
      </w:r>
      <w:r w:rsidR="007653FF" w:rsidRPr="007653FF">
        <w:rPr>
          <w:rFonts w:ascii="Times New Roman" w:hAnsi="Times New Roman" w:cs="Times New Roman"/>
        </w:rPr>
        <w:t xml:space="preserve"> </w:t>
      </w:r>
      <w:r w:rsidR="007653FF" w:rsidRPr="00EF6B3F">
        <w:rPr>
          <w:rFonts w:ascii="Times New Roman" w:hAnsi="Times New Roman" w:cs="Times New Roman"/>
        </w:rPr>
        <w:t>ООО «СТД СТРОЙУДАЧА»</w:t>
      </w:r>
      <w:r w:rsidR="00F51BFB">
        <w:rPr>
          <w:rFonts w:ascii="Times New Roman" w:hAnsi="Times New Roman" w:cs="Times New Roman"/>
        </w:rPr>
        <w:t>.</w:t>
      </w:r>
    </w:p>
    <w:p w:rsidR="005C65BD" w:rsidRPr="00EF6B3F" w:rsidRDefault="005C65BD" w:rsidP="00EF6B3F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hAnsi="Times New Roman" w:cs="Times New Roman"/>
        </w:rPr>
      </w:pPr>
      <w:r w:rsidRPr="00EF6B3F">
        <w:rPr>
          <w:rFonts w:ascii="Times New Roman" w:hAnsi="Times New Roman" w:cs="Times New Roman"/>
        </w:rPr>
        <w:t>Виды Подарочных карт магазинов «СТРОЙУДАЧА»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426"/>
        <w:gridCol w:w="3426"/>
        <w:gridCol w:w="3213"/>
      </w:tblGrid>
      <w:tr w:rsidR="005C65BD" w:rsidRPr="00EF6B3F" w:rsidTr="00EF6B3F">
        <w:tc>
          <w:tcPr>
            <w:tcW w:w="3426" w:type="dxa"/>
          </w:tcPr>
          <w:p w:rsidR="005C65BD" w:rsidRPr="00EF6B3F" w:rsidRDefault="005C65BD" w:rsidP="00EF6B3F">
            <w:pPr>
              <w:spacing w:before="105" w:after="105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EF6B3F">
              <w:rPr>
                <w:rFonts w:ascii="Times New Roman" w:hAnsi="Times New Roman" w:cs="Times New Roman"/>
              </w:rPr>
              <w:t>Вид Подарочной карты</w:t>
            </w:r>
          </w:p>
        </w:tc>
        <w:tc>
          <w:tcPr>
            <w:tcW w:w="3426" w:type="dxa"/>
          </w:tcPr>
          <w:p w:rsidR="005C65BD" w:rsidRPr="00EF6B3F" w:rsidRDefault="005C65BD" w:rsidP="00EF6B3F">
            <w:pPr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EF6B3F">
              <w:rPr>
                <w:rFonts w:ascii="Times New Roman" w:hAnsi="Times New Roman" w:cs="Times New Roman"/>
              </w:rPr>
              <w:t>Макет подарочной карты</w:t>
            </w:r>
          </w:p>
        </w:tc>
        <w:tc>
          <w:tcPr>
            <w:tcW w:w="3213" w:type="dxa"/>
          </w:tcPr>
          <w:p w:rsidR="005C65BD" w:rsidRPr="00EF6B3F" w:rsidRDefault="005C65BD" w:rsidP="00EF6B3F">
            <w:pPr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EF6B3F">
              <w:rPr>
                <w:rFonts w:ascii="Times New Roman" w:hAnsi="Times New Roman" w:cs="Times New Roman"/>
              </w:rPr>
              <w:t>Условия обращения</w:t>
            </w:r>
          </w:p>
        </w:tc>
      </w:tr>
      <w:tr w:rsidR="005C65BD" w:rsidRPr="00EF6B3F" w:rsidTr="00EF6B3F">
        <w:tc>
          <w:tcPr>
            <w:tcW w:w="3426" w:type="dxa"/>
          </w:tcPr>
          <w:p w:rsidR="005C65BD" w:rsidRPr="00EF6B3F" w:rsidRDefault="00DE201F" w:rsidP="00EF6B3F">
            <w:pPr>
              <w:spacing w:before="105" w:after="105"/>
              <w:jc w:val="both"/>
              <w:rPr>
                <w:rFonts w:ascii="Times New Roman" w:hAnsi="Times New Roman" w:cs="Times New Roman"/>
              </w:rPr>
            </w:pPr>
            <w:r w:rsidRPr="00EF6B3F">
              <w:rPr>
                <w:rFonts w:ascii="Times New Roman" w:hAnsi="Times New Roman" w:cs="Times New Roman"/>
              </w:rPr>
              <w:t>Подарочная карта</w:t>
            </w:r>
          </w:p>
        </w:tc>
        <w:tc>
          <w:tcPr>
            <w:tcW w:w="3426" w:type="dxa"/>
          </w:tcPr>
          <w:p w:rsidR="005C65BD" w:rsidRDefault="005C65BD" w:rsidP="00EF6B3F">
            <w:pPr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EF6B3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07E24B" wp14:editId="3A810EB2">
                  <wp:extent cx="1762125" cy="1106072"/>
                  <wp:effectExtent l="0" t="0" r="0" b="0"/>
                  <wp:docPr id="1" name="Рисунок 1" descr="D:\СТРОЙУДАЧА\Реклама\Печатная продукция\Подарочная карта\КАрта итог\Под_карта_ для_сайта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ТРОЙУДАЧА\Реклама\Печатная продукция\Подарочная карта\КАрта итог\Под_карта_ для_сайта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03" cy="110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BFB" w:rsidRPr="00EF6B3F" w:rsidRDefault="00F51BFB" w:rsidP="00EF6B3F">
            <w:pPr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84195" cy="1118947"/>
                  <wp:effectExtent l="0" t="0" r="6985" b="5080"/>
                  <wp:docPr id="3" name="Рисунок 3" descr="D:\СТРОЙУДАЧА\Реклама\Печатная продукция\Подарочная карта\КАрта итог\Под_карта_ для_сайта_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ТРОЙУДАЧА\Реклама\Печатная продукция\Подарочная карта\КАрта итог\Под_карта_ для_сайта_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195" cy="111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C65BD" w:rsidRPr="00EF6B3F" w:rsidRDefault="00EF6B3F" w:rsidP="005673DC">
            <w:pPr>
              <w:spacing w:before="105" w:after="105"/>
              <w:jc w:val="both"/>
              <w:rPr>
                <w:rFonts w:ascii="Times New Roman" w:hAnsi="Times New Roman" w:cs="Times New Roman"/>
              </w:rPr>
            </w:pPr>
            <w:r w:rsidRPr="00EF6B3F">
              <w:rPr>
                <w:rFonts w:ascii="Times New Roman" w:hAnsi="Times New Roman" w:cs="Times New Roman"/>
              </w:rPr>
              <w:t xml:space="preserve">На ПК этого вида может быть зачислена любая сумма денежных средств по желанию покупателя, но не менее </w:t>
            </w:r>
            <w:r w:rsidR="00722032">
              <w:rPr>
                <w:rFonts w:ascii="Times New Roman" w:hAnsi="Times New Roman" w:cs="Times New Roman"/>
              </w:rPr>
              <w:t>10</w:t>
            </w:r>
            <w:r w:rsidRPr="00EF6B3F">
              <w:rPr>
                <w:rFonts w:ascii="Times New Roman" w:hAnsi="Times New Roman" w:cs="Times New Roman"/>
              </w:rPr>
              <w:t xml:space="preserve">00 рублей и не более </w:t>
            </w:r>
            <w:r w:rsidR="00722032"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Pr="00EF6B3F">
              <w:rPr>
                <w:rFonts w:ascii="Times New Roman" w:hAnsi="Times New Roman" w:cs="Times New Roman"/>
              </w:rPr>
              <w:t>000 рублей.</w:t>
            </w:r>
          </w:p>
        </w:tc>
      </w:tr>
    </w:tbl>
    <w:p w:rsidR="005C65BD" w:rsidRPr="00EF6B3F" w:rsidRDefault="00EF6B3F" w:rsidP="00EF6B3F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EF6B3F">
        <w:rPr>
          <w:rFonts w:ascii="Times New Roman" w:hAnsi="Times New Roman" w:cs="Times New Roman"/>
        </w:rPr>
        <w:t>ООО «СТД СТРОЙУДАЧА»</w:t>
      </w:r>
      <w:r w:rsidR="005C65BD" w:rsidRPr="00EF6B3F">
        <w:rPr>
          <w:rFonts w:ascii="Times New Roman" w:hAnsi="Times New Roman" w:cs="Times New Roman"/>
        </w:rPr>
        <w:t xml:space="preserve"> вправе выпускать Подарочные карты иного образца.</w:t>
      </w:r>
    </w:p>
    <w:p w:rsidR="00EF6B3F" w:rsidRPr="00EF6B3F" w:rsidRDefault="00EF6B3F" w:rsidP="00EF6B3F">
      <w:pPr>
        <w:pStyle w:val="aa"/>
        <w:numPr>
          <w:ilvl w:val="0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444444"/>
          <w:sz w:val="21"/>
          <w:szCs w:val="21"/>
          <w:lang w:eastAsia="ru-RU"/>
        </w:rPr>
      </w:pPr>
      <w:r w:rsidRPr="00EF6B3F">
        <w:rPr>
          <w:rFonts w:ascii="Times New Roman" w:hAnsi="Times New Roman" w:cs="Times New Roman"/>
        </w:rPr>
        <w:t>Условия обращения Дебетовых подарочных карт</w:t>
      </w:r>
      <w:r w:rsidR="00FA0F00">
        <w:rPr>
          <w:rFonts w:ascii="Times New Roman" w:hAnsi="Times New Roman" w:cs="Times New Roman"/>
        </w:rPr>
        <w:t>.</w:t>
      </w:r>
    </w:p>
    <w:p w:rsidR="001C5B11" w:rsidRPr="00556DE0" w:rsidRDefault="00EF6B3F" w:rsidP="00EF6B3F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EF6B3F">
        <w:rPr>
          <w:rFonts w:ascii="Times New Roman" w:hAnsi="Times New Roman" w:cs="Times New Roman"/>
        </w:rPr>
        <w:t xml:space="preserve">ПК является карта, на которую может быть зачислена любая сумма денежных средств по желанию </w:t>
      </w:r>
      <w:r w:rsidR="001C5B11">
        <w:rPr>
          <w:rFonts w:ascii="Times New Roman" w:hAnsi="Times New Roman" w:cs="Times New Roman"/>
        </w:rPr>
        <w:t>покупателя</w:t>
      </w:r>
      <w:r w:rsidRPr="00EF6B3F">
        <w:rPr>
          <w:rFonts w:ascii="Times New Roman" w:hAnsi="Times New Roman" w:cs="Times New Roman"/>
        </w:rPr>
        <w:t xml:space="preserve">, минимальная сумма к </w:t>
      </w:r>
      <w:r w:rsidRPr="00F51BFB">
        <w:rPr>
          <w:rFonts w:ascii="Times New Roman" w:hAnsi="Times New Roman" w:cs="Times New Roman"/>
        </w:rPr>
        <w:t>внесению</w:t>
      </w:r>
      <w:r w:rsidR="00310086" w:rsidRPr="00F51BFB">
        <w:rPr>
          <w:rFonts w:ascii="Times New Roman" w:hAnsi="Times New Roman" w:cs="Times New Roman"/>
        </w:rPr>
        <w:t xml:space="preserve"> (номинал)</w:t>
      </w:r>
      <w:r w:rsidRPr="00EF6B3F">
        <w:rPr>
          <w:rFonts w:ascii="Times New Roman" w:hAnsi="Times New Roman" w:cs="Times New Roman"/>
        </w:rPr>
        <w:t xml:space="preserve"> должна быть не менее </w:t>
      </w:r>
      <w:r w:rsidR="005F0FD2">
        <w:rPr>
          <w:rFonts w:ascii="Times New Roman" w:hAnsi="Times New Roman" w:cs="Times New Roman"/>
        </w:rPr>
        <w:t>10</w:t>
      </w:r>
      <w:r w:rsidRPr="00EF6B3F">
        <w:rPr>
          <w:rFonts w:ascii="Times New Roman" w:hAnsi="Times New Roman" w:cs="Times New Roman"/>
        </w:rPr>
        <w:t xml:space="preserve">00 рублей и не более </w:t>
      </w:r>
      <w:r w:rsidR="005F0FD2">
        <w:rPr>
          <w:rFonts w:ascii="Times New Roman" w:hAnsi="Times New Roman" w:cs="Times New Roman"/>
        </w:rPr>
        <w:t>30</w:t>
      </w:r>
      <w:r w:rsidR="001C5B11" w:rsidRPr="00F51BFB">
        <w:rPr>
          <w:rFonts w:ascii="Times New Roman" w:hAnsi="Times New Roman" w:cs="Times New Roman"/>
        </w:rPr>
        <w:t>000</w:t>
      </w:r>
      <w:r w:rsidR="001C5B11">
        <w:rPr>
          <w:rFonts w:ascii="Times New Roman" w:hAnsi="Times New Roman" w:cs="Times New Roman"/>
        </w:rPr>
        <w:t xml:space="preserve"> рублей.</w:t>
      </w:r>
    </w:p>
    <w:p w:rsidR="00556DE0" w:rsidRPr="00556DE0" w:rsidRDefault="00556DE0" w:rsidP="00EF6B3F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Количество ПК, приобретаемых, либо предъявляемых одним лицом, не лимитируется.</w:t>
      </w:r>
    </w:p>
    <w:p w:rsidR="00556DE0" w:rsidRPr="00FA0F00" w:rsidRDefault="00556DE0" w:rsidP="00EF6B3F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Приобретать ПК и оплачивать товары и услуги с помощью ПК могут только физические лица. Расчеты с юридическими лицами путем предъявления ПК не осуществляются.</w:t>
      </w:r>
    </w:p>
    <w:p w:rsidR="001C5B11" w:rsidRPr="001C5B11" w:rsidRDefault="00EF6B3F" w:rsidP="00EF6B3F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EF6B3F">
        <w:rPr>
          <w:rFonts w:ascii="Times New Roman" w:hAnsi="Times New Roman" w:cs="Times New Roman"/>
        </w:rPr>
        <w:t>Приобретение ПК является заключением предварительного дог</w:t>
      </w:r>
      <w:r w:rsidR="001C5B11">
        <w:rPr>
          <w:rFonts w:ascii="Times New Roman" w:hAnsi="Times New Roman" w:cs="Times New Roman"/>
        </w:rPr>
        <w:t>овора с физическим лицом на следующих условиях:</w:t>
      </w:r>
    </w:p>
    <w:p w:rsidR="001C5B11" w:rsidRDefault="001C5B11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B11">
        <w:rPr>
          <w:rFonts w:ascii="Times New Roman" w:eastAsia="Times New Roman" w:hAnsi="Times New Roman" w:cs="Times New Roman"/>
          <w:bCs/>
          <w:lang w:eastAsia="ru-RU"/>
        </w:rPr>
        <w:t>Сро</w:t>
      </w:r>
      <w:r>
        <w:rPr>
          <w:rFonts w:ascii="Times New Roman" w:eastAsia="Times New Roman" w:hAnsi="Times New Roman" w:cs="Times New Roman"/>
          <w:bCs/>
          <w:lang w:eastAsia="ru-RU"/>
        </w:rPr>
        <w:t>к действия ПК соста</w:t>
      </w:r>
      <w:r w:rsidRPr="001C5B11">
        <w:rPr>
          <w:rFonts w:ascii="Times New Roman" w:eastAsia="Times New Roman" w:hAnsi="Times New Roman" w:cs="Times New Roman"/>
          <w:bCs/>
          <w:lang w:eastAsia="ru-RU"/>
        </w:rPr>
        <w:t xml:space="preserve">вляет </w:t>
      </w:r>
      <w:r>
        <w:rPr>
          <w:rFonts w:ascii="Times New Roman" w:eastAsia="Times New Roman" w:hAnsi="Times New Roman" w:cs="Times New Roman"/>
          <w:bCs/>
          <w:lang w:eastAsia="ru-RU"/>
        </w:rPr>
        <w:t>3 (три) года, начиная со дня активации (покупки) ПК.</w:t>
      </w:r>
    </w:p>
    <w:p w:rsidR="00FA0F00" w:rsidRPr="00975215" w:rsidRDefault="00FA0F00" w:rsidP="00975215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215">
        <w:rPr>
          <w:rFonts w:ascii="Times New Roman" w:eastAsia="Times New Roman" w:hAnsi="Times New Roman" w:cs="Times New Roman"/>
          <w:bCs/>
          <w:lang w:eastAsia="ru-RU"/>
        </w:rPr>
        <w:t>Проверить срок действия и н</w:t>
      </w:r>
      <w:r w:rsidRPr="00975215">
        <w:rPr>
          <w:rFonts w:ascii="Times New Roman" w:hAnsi="Times New Roman" w:cs="Times New Roman"/>
        </w:rPr>
        <w:t xml:space="preserve">оминал </w:t>
      </w:r>
      <w:r w:rsidRPr="00F51BFB">
        <w:rPr>
          <w:rFonts w:ascii="Times New Roman" w:hAnsi="Times New Roman" w:cs="Times New Roman"/>
        </w:rPr>
        <w:t xml:space="preserve">ПК можно </w:t>
      </w:r>
      <w:r w:rsidRPr="00975215">
        <w:rPr>
          <w:rFonts w:ascii="Times New Roman" w:hAnsi="Times New Roman" w:cs="Times New Roman"/>
        </w:rPr>
        <w:t xml:space="preserve">по </w:t>
      </w:r>
      <w:r w:rsidR="00975215">
        <w:rPr>
          <w:rFonts w:ascii="Times New Roman" w:hAnsi="Times New Roman" w:cs="Times New Roman"/>
        </w:rPr>
        <w:t xml:space="preserve">телефонам </w:t>
      </w:r>
      <w:r w:rsidRPr="00975215">
        <w:rPr>
          <w:rFonts w:ascii="Times New Roman" w:hAnsi="Times New Roman" w:cs="Times New Roman"/>
        </w:rPr>
        <w:t>службы заказов: 8 (800) 550 88 66 (звонок бесплатный)</w:t>
      </w:r>
      <w:r w:rsidR="00B55CDB">
        <w:rPr>
          <w:rFonts w:ascii="Times New Roman" w:hAnsi="Times New Roman" w:cs="Times New Roman"/>
        </w:rPr>
        <w:t xml:space="preserve"> и</w:t>
      </w:r>
      <w:r w:rsidRPr="00975215">
        <w:rPr>
          <w:rFonts w:ascii="Times New Roman" w:hAnsi="Times New Roman" w:cs="Times New Roman"/>
        </w:rPr>
        <w:t xml:space="preserve"> 8 (812) 600 88 66 (г.</w:t>
      </w:r>
      <w:r w:rsidR="00975215" w:rsidRPr="00975215">
        <w:rPr>
          <w:rFonts w:ascii="Times New Roman" w:hAnsi="Times New Roman" w:cs="Times New Roman"/>
        </w:rPr>
        <w:t xml:space="preserve"> </w:t>
      </w:r>
      <w:r w:rsidRPr="00975215">
        <w:rPr>
          <w:rFonts w:ascii="Times New Roman" w:hAnsi="Times New Roman" w:cs="Times New Roman"/>
        </w:rPr>
        <w:t>Санкт-Петербург).</w:t>
      </w:r>
    </w:p>
    <w:p w:rsidR="00D803A6" w:rsidRPr="00D803A6" w:rsidRDefault="00EF6B3F" w:rsidP="00D803A6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EF6B3F">
        <w:rPr>
          <w:rFonts w:ascii="Times New Roman" w:hAnsi="Times New Roman" w:cs="Times New Roman"/>
        </w:rPr>
        <w:t xml:space="preserve">В течение срока действия ПК ее держатель может совершить покупку любых товаров, представленных в магазинах </w:t>
      </w:r>
      <w:r w:rsidR="00975215">
        <w:rPr>
          <w:rFonts w:ascii="Times New Roman" w:hAnsi="Times New Roman" w:cs="Times New Roman"/>
        </w:rPr>
        <w:t>«</w:t>
      </w:r>
      <w:r w:rsidR="001C5B11">
        <w:rPr>
          <w:rFonts w:ascii="Times New Roman" w:hAnsi="Times New Roman" w:cs="Times New Roman"/>
        </w:rPr>
        <w:t>СТРОЙУДАЧА</w:t>
      </w:r>
      <w:r w:rsidR="00975215">
        <w:rPr>
          <w:rFonts w:ascii="Times New Roman" w:hAnsi="Times New Roman" w:cs="Times New Roman"/>
        </w:rPr>
        <w:t>»</w:t>
      </w:r>
      <w:r w:rsidRPr="00EF6B3F">
        <w:rPr>
          <w:rFonts w:ascii="Times New Roman" w:hAnsi="Times New Roman" w:cs="Times New Roman"/>
        </w:rPr>
        <w:t>, по ценам, действующим</w:t>
      </w:r>
      <w:r w:rsidR="001C6A50">
        <w:rPr>
          <w:rFonts w:ascii="Times New Roman" w:hAnsi="Times New Roman" w:cs="Times New Roman"/>
        </w:rPr>
        <w:t xml:space="preserve"> на момент приобретения товара.</w:t>
      </w:r>
    </w:p>
    <w:p w:rsidR="001C6A50" w:rsidRPr="001C6A50" w:rsidRDefault="00CF66E3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Оплата Товара </w:t>
      </w:r>
      <w:r w:rsidR="001C6A50">
        <w:rPr>
          <w:rFonts w:ascii="Times New Roman" w:hAnsi="Times New Roman" w:cs="Times New Roman"/>
        </w:rPr>
        <w:t>ПК</w:t>
      </w:r>
      <w:r>
        <w:rPr>
          <w:rFonts w:ascii="Times New Roman" w:hAnsi="Times New Roman" w:cs="Times New Roman"/>
        </w:rPr>
        <w:t xml:space="preserve"> осуществляется только в кассе стационарного магазина «СТРОЙУДАЧА» и </w:t>
      </w:r>
      <w:r w:rsidR="001C6A50">
        <w:rPr>
          <w:rFonts w:ascii="Times New Roman" w:hAnsi="Times New Roman" w:cs="Times New Roman"/>
        </w:rPr>
        <w:t xml:space="preserve">изымается у покупателя </w:t>
      </w:r>
      <w:r w:rsidR="00D803A6" w:rsidRPr="00D803A6">
        <w:rPr>
          <w:rFonts w:ascii="Times New Roman" w:hAnsi="Times New Roman" w:cs="Times New Roman"/>
        </w:rPr>
        <w:t xml:space="preserve">кассиром магазина «СТРОЙУДАЧА» </w:t>
      </w:r>
      <w:r w:rsidR="001C6A50">
        <w:rPr>
          <w:rFonts w:ascii="Times New Roman" w:hAnsi="Times New Roman" w:cs="Times New Roman"/>
        </w:rPr>
        <w:t>во время приобретения товара и/или услуги.</w:t>
      </w:r>
      <w:r w:rsidR="00E2715B">
        <w:rPr>
          <w:rFonts w:ascii="Times New Roman" w:hAnsi="Times New Roman" w:cs="Times New Roman"/>
        </w:rPr>
        <w:t xml:space="preserve"> </w:t>
      </w:r>
      <w:r w:rsidR="00E2715B" w:rsidRPr="00E4727E">
        <w:rPr>
          <w:rFonts w:ascii="Times New Roman" w:hAnsi="Times New Roman" w:cs="Times New Roman"/>
        </w:rPr>
        <w:t>П</w:t>
      </w:r>
      <w:r w:rsidR="00E4727E" w:rsidRPr="00E4727E">
        <w:rPr>
          <w:rFonts w:ascii="Times New Roman" w:hAnsi="Times New Roman" w:cs="Times New Roman"/>
        </w:rPr>
        <w:t>риобретение Товара в интернет-</w:t>
      </w:r>
      <w:r w:rsidR="00E2715B" w:rsidRPr="00E4727E">
        <w:rPr>
          <w:rFonts w:ascii="Times New Roman" w:hAnsi="Times New Roman" w:cs="Times New Roman"/>
        </w:rPr>
        <w:t xml:space="preserve">магазине СТРОЙУДАЧА </w:t>
      </w:r>
      <w:r w:rsidRPr="00E4727E">
        <w:rPr>
          <w:rFonts w:ascii="Times New Roman" w:hAnsi="Times New Roman" w:cs="Times New Roman"/>
        </w:rPr>
        <w:t xml:space="preserve">или оплата Товара в адресе доставки Товара </w:t>
      </w:r>
      <w:r w:rsidR="00E2715B" w:rsidRPr="00E4727E">
        <w:rPr>
          <w:rFonts w:ascii="Times New Roman" w:hAnsi="Times New Roman" w:cs="Times New Roman"/>
        </w:rPr>
        <w:t>путем оплаты подарочной картой не осуществляется.</w:t>
      </w:r>
    </w:p>
    <w:p w:rsidR="001C6A50" w:rsidRPr="00FA0F00" w:rsidRDefault="001C6A50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При совершении покупки номинал ПК списывается полностью.</w:t>
      </w:r>
    </w:p>
    <w:p w:rsidR="00FA0F00" w:rsidRPr="00CE4C54" w:rsidRDefault="00975215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CE4C54">
        <w:rPr>
          <w:rFonts w:ascii="Times New Roman" w:hAnsi="Times New Roman" w:cs="Times New Roman"/>
        </w:rPr>
        <w:t xml:space="preserve">Если </w:t>
      </w:r>
      <w:r w:rsidR="00310086" w:rsidRPr="00CE4C54">
        <w:rPr>
          <w:rFonts w:ascii="Times New Roman" w:hAnsi="Times New Roman" w:cs="Times New Roman"/>
        </w:rPr>
        <w:t>общая</w:t>
      </w:r>
      <w:r w:rsidRPr="00CE4C54">
        <w:rPr>
          <w:rFonts w:ascii="Times New Roman" w:hAnsi="Times New Roman" w:cs="Times New Roman"/>
        </w:rPr>
        <w:t xml:space="preserve"> стоимость </w:t>
      </w:r>
      <w:r w:rsidR="00310086" w:rsidRPr="00CE4C54">
        <w:rPr>
          <w:rFonts w:ascii="Times New Roman" w:hAnsi="Times New Roman" w:cs="Times New Roman"/>
        </w:rPr>
        <w:t>покупки</w:t>
      </w:r>
      <w:r w:rsidRPr="00CE4C54">
        <w:rPr>
          <w:rFonts w:ascii="Times New Roman" w:hAnsi="Times New Roman" w:cs="Times New Roman"/>
        </w:rPr>
        <w:t xml:space="preserve"> меньше </w:t>
      </w:r>
      <w:r w:rsidR="00310086" w:rsidRPr="00CE4C54">
        <w:rPr>
          <w:rFonts w:ascii="Times New Roman" w:hAnsi="Times New Roman" w:cs="Times New Roman"/>
        </w:rPr>
        <w:t>номинала</w:t>
      </w:r>
      <w:r w:rsidRPr="00CE4C54">
        <w:rPr>
          <w:rFonts w:ascii="Times New Roman" w:hAnsi="Times New Roman" w:cs="Times New Roman"/>
        </w:rPr>
        <w:t xml:space="preserve"> ПК, то оста</w:t>
      </w:r>
      <w:r w:rsidR="00310086" w:rsidRPr="00CE4C54">
        <w:rPr>
          <w:rFonts w:ascii="Times New Roman" w:hAnsi="Times New Roman" w:cs="Times New Roman"/>
        </w:rPr>
        <w:t>вшаяся сумма денежными средствами не выплачивается.</w:t>
      </w:r>
    </w:p>
    <w:p w:rsidR="001C5B11" w:rsidRPr="00533834" w:rsidRDefault="00C376EC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533834">
        <w:rPr>
          <w:rFonts w:ascii="Times New Roman" w:hAnsi="Times New Roman" w:cs="Times New Roman"/>
        </w:rPr>
        <w:lastRenderedPageBreak/>
        <w:t xml:space="preserve">Если </w:t>
      </w:r>
      <w:r w:rsidR="00310086" w:rsidRPr="00533834">
        <w:rPr>
          <w:rFonts w:ascii="Times New Roman" w:hAnsi="Times New Roman" w:cs="Times New Roman"/>
        </w:rPr>
        <w:t xml:space="preserve">общая </w:t>
      </w:r>
      <w:r w:rsidRPr="00533834">
        <w:rPr>
          <w:rFonts w:ascii="Times New Roman" w:hAnsi="Times New Roman" w:cs="Times New Roman"/>
        </w:rPr>
        <w:t xml:space="preserve">стоимость </w:t>
      </w:r>
      <w:r w:rsidR="00310086" w:rsidRPr="00533834">
        <w:rPr>
          <w:rFonts w:ascii="Times New Roman" w:hAnsi="Times New Roman" w:cs="Times New Roman"/>
        </w:rPr>
        <w:t>покупки</w:t>
      </w:r>
      <w:r w:rsidRPr="00533834">
        <w:rPr>
          <w:rFonts w:ascii="Times New Roman" w:hAnsi="Times New Roman" w:cs="Times New Roman"/>
        </w:rPr>
        <w:t xml:space="preserve"> больше </w:t>
      </w:r>
      <w:r w:rsidR="00CE4C54" w:rsidRPr="00533834">
        <w:rPr>
          <w:rFonts w:ascii="Times New Roman" w:hAnsi="Times New Roman" w:cs="Times New Roman"/>
        </w:rPr>
        <w:t>номинала</w:t>
      </w:r>
      <w:r w:rsidR="00310086" w:rsidRPr="00533834">
        <w:rPr>
          <w:rFonts w:ascii="Times New Roman" w:hAnsi="Times New Roman" w:cs="Times New Roman"/>
        </w:rPr>
        <w:t xml:space="preserve"> ПК</w:t>
      </w:r>
      <w:r w:rsidRPr="00533834">
        <w:rPr>
          <w:rFonts w:ascii="Times New Roman" w:hAnsi="Times New Roman" w:cs="Times New Roman"/>
        </w:rPr>
        <w:t xml:space="preserve">, то </w:t>
      </w:r>
      <w:r w:rsidR="00310086" w:rsidRPr="00533834">
        <w:rPr>
          <w:rFonts w:ascii="Times New Roman" w:hAnsi="Times New Roman" w:cs="Times New Roman"/>
        </w:rPr>
        <w:t>доплата</w:t>
      </w:r>
      <w:r w:rsidR="00DE157C" w:rsidRPr="00533834">
        <w:rPr>
          <w:rFonts w:ascii="Times New Roman" w:hAnsi="Times New Roman" w:cs="Times New Roman"/>
        </w:rPr>
        <w:t xml:space="preserve"> Товара сверх номинала ПК осуществляется </w:t>
      </w:r>
      <w:r w:rsidRPr="00533834">
        <w:rPr>
          <w:rFonts w:ascii="Times New Roman" w:hAnsi="Times New Roman" w:cs="Times New Roman"/>
        </w:rPr>
        <w:t>держателем ПК на кассе наличным</w:t>
      </w:r>
      <w:r w:rsidR="00310086" w:rsidRPr="00533834">
        <w:rPr>
          <w:rFonts w:ascii="Times New Roman" w:hAnsi="Times New Roman" w:cs="Times New Roman"/>
        </w:rPr>
        <w:t>/безналичным способом</w:t>
      </w:r>
      <w:r w:rsidR="00CE4C54" w:rsidRPr="00533834">
        <w:rPr>
          <w:rFonts w:ascii="Times New Roman" w:hAnsi="Times New Roman" w:cs="Times New Roman"/>
        </w:rPr>
        <w:t xml:space="preserve"> или накопленными бонусными баллами.</w:t>
      </w:r>
    </w:p>
    <w:p w:rsidR="00D3010C" w:rsidRPr="00D803A6" w:rsidRDefault="00D3010C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EF6B3F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приобретении ПК скидки</w:t>
      </w:r>
      <w:r w:rsidRPr="00EF6B3F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дисконтной </w:t>
      </w:r>
      <w:r w:rsidRPr="00EF6B3F">
        <w:rPr>
          <w:rFonts w:ascii="Times New Roman" w:hAnsi="Times New Roman" w:cs="Times New Roman"/>
        </w:rPr>
        <w:t>карте</w:t>
      </w:r>
      <w:r>
        <w:rPr>
          <w:rFonts w:ascii="Times New Roman" w:hAnsi="Times New Roman" w:cs="Times New Roman"/>
        </w:rPr>
        <w:t xml:space="preserve"> не предоставляются.</w:t>
      </w:r>
    </w:p>
    <w:p w:rsidR="00D803A6" w:rsidRPr="00D803A6" w:rsidRDefault="00D803A6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EF6B3F">
        <w:rPr>
          <w:rFonts w:ascii="Times New Roman" w:hAnsi="Times New Roman" w:cs="Times New Roman"/>
        </w:rPr>
        <w:t>Повторное пополнение ПК после ее активации не допускается</w:t>
      </w:r>
      <w:r>
        <w:rPr>
          <w:rFonts w:ascii="Times New Roman" w:hAnsi="Times New Roman" w:cs="Times New Roman"/>
        </w:rPr>
        <w:t>.</w:t>
      </w:r>
    </w:p>
    <w:p w:rsidR="00D803A6" w:rsidRPr="00EB4D82" w:rsidRDefault="00D803A6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EF6B3F">
        <w:rPr>
          <w:rFonts w:ascii="Times New Roman" w:hAnsi="Times New Roman" w:cs="Times New Roman"/>
        </w:rPr>
        <w:t>Не допускается приобретение ПК посредством предъявления другой ПК</w:t>
      </w:r>
      <w:r>
        <w:rPr>
          <w:rFonts w:ascii="Times New Roman" w:hAnsi="Times New Roman" w:cs="Times New Roman"/>
        </w:rPr>
        <w:t>.</w:t>
      </w:r>
    </w:p>
    <w:p w:rsidR="00EB4D82" w:rsidRPr="00FC2404" w:rsidRDefault="00EB4D82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EF6B3F">
        <w:rPr>
          <w:rFonts w:ascii="Times New Roman" w:hAnsi="Times New Roman" w:cs="Times New Roman"/>
        </w:rPr>
        <w:t>В</w:t>
      </w:r>
      <w:r w:rsidR="00CE4C54">
        <w:rPr>
          <w:rFonts w:ascii="Times New Roman" w:hAnsi="Times New Roman" w:cs="Times New Roman"/>
        </w:rPr>
        <w:t xml:space="preserve"> </w:t>
      </w:r>
      <w:r w:rsidRPr="00EF6B3F">
        <w:rPr>
          <w:rFonts w:ascii="Times New Roman" w:hAnsi="Times New Roman" w:cs="Times New Roman"/>
        </w:rPr>
        <w:t>случае кражи,</w:t>
      </w:r>
      <w:r w:rsidR="00CE4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порчи,</w:t>
      </w:r>
      <w:r w:rsidR="00CE4C54">
        <w:rPr>
          <w:rFonts w:ascii="Times New Roman" w:hAnsi="Times New Roman" w:cs="Times New Roman"/>
        </w:rPr>
        <w:t xml:space="preserve"> </w:t>
      </w:r>
      <w:r w:rsidRPr="00EF6B3F">
        <w:rPr>
          <w:rFonts w:ascii="Times New Roman" w:hAnsi="Times New Roman" w:cs="Times New Roman"/>
        </w:rPr>
        <w:t>утери</w:t>
      </w:r>
      <w:r w:rsidR="00CE4C54">
        <w:rPr>
          <w:rFonts w:ascii="Times New Roman" w:hAnsi="Times New Roman" w:cs="Times New Roman"/>
        </w:rPr>
        <w:t xml:space="preserve"> </w:t>
      </w:r>
      <w:r w:rsidRPr="00EF6B3F">
        <w:rPr>
          <w:rFonts w:ascii="Times New Roman" w:hAnsi="Times New Roman" w:cs="Times New Roman"/>
        </w:rPr>
        <w:t xml:space="preserve">ПК </w:t>
      </w:r>
      <w:r>
        <w:rPr>
          <w:rFonts w:ascii="Times New Roman" w:hAnsi="Times New Roman" w:cs="Times New Roman"/>
        </w:rPr>
        <w:t xml:space="preserve">подлежит </w:t>
      </w:r>
      <w:r w:rsidRPr="00EF6B3F">
        <w:rPr>
          <w:rFonts w:ascii="Times New Roman" w:hAnsi="Times New Roman" w:cs="Times New Roman"/>
        </w:rPr>
        <w:t>восстановлению</w:t>
      </w:r>
      <w:r>
        <w:rPr>
          <w:rFonts w:ascii="Times New Roman" w:hAnsi="Times New Roman" w:cs="Times New Roman"/>
        </w:rPr>
        <w:t xml:space="preserve"> только при</w:t>
      </w:r>
      <w:r w:rsidR="00CE4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наличии кассового чека, выданного в</w:t>
      </w:r>
      <w:r w:rsidR="00CE4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 оформления ПК, в котором указан номер ПК, соответствующий штрих-коду на ПК и номинал ПК, равный сумме, указанной в кассовом чеке.</w:t>
      </w:r>
    </w:p>
    <w:p w:rsidR="00FC2404" w:rsidRPr="00CE4C54" w:rsidRDefault="00FC2404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CE4C54">
        <w:rPr>
          <w:rFonts w:ascii="Times New Roman" w:hAnsi="Times New Roman" w:cs="Times New Roman"/>
        </w:rPr>
        <w:t>ПК, приобретенная в одном магазине «СТРОЙУДАЧА», может быть использована в любом другом магазин</w:t>
      </w:r>
      <w:r w:rsidR="00172A04" w:rsidRPr="00CE4C54">
        <w:rPr>
          <w:rFonts w:ascii="Times New Roman" w:hAnsi="Times New Roman" w:cs="Times New Roman"/>
        </w:rPr>
        <w:t>е</w:t>
      </w:r>
      <w:r w:rsidRPr="00CE4C54">
        <w:rPr>
          <w:rFonts w:ascii="Times New Roman" w:hAnsi="Times New Roman" w:cs="Times New Roman"/>
        </w:rPr>
        <w:t xml:space="preserve"> «СТРОЙУДАЧА».</w:t>
      </w:r>
    </w:p>
    <w:p w:rsidR="006605DB" w:rsidRPr="00CE4C54" w:rsidRDefault="00570403" w:rsidP="006605DB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E4C54">
        <w:rPr>
          <w:rFonts w:ascii="Times New Roman" w:hAnsi="Times New Roman" w:cs="Times New Roman"/>
        </w:rPr>
        <w:t>Обмен и возврат товаров, приобретенных с использованием ПК, осуществляется в общем порядке согласно действующему законодательству.</w:t>
      </w:r>
    </w:p>
    <w:p w:rsidR="00FC2404" w:rsidRPr="006605DB" w:rsidRDefault="00FC2404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Возврат товара</w:t>
      </w:r>
      <w:r w:rsidR="00570403">
        <w:rPr>
          <w:rFonts w:ascii="Times New Roman" w:hAnsi="Times New Roman" w:cs="Times New Roman"/>
        </w:rPr>
        <w:t xml:space="preserve"> </w:t>
      </w:r>
      <w:r w:rsidR="00570403" w:rsidRPr="00EC433B">
        <w:rPr>
          <w:rFonts w:ascii="Times New Roman" w:hAnsi="Times New Roman" w:cs="Times New Roman"/>
        </w:rPr>
        <w:t>приобретенного с</w:t>
      </w:r>
      <w:r>
        <w:rPr>
          <w:rFonts w:ascii="Times New Roman" w:hAnsi="Times New Roman" w:cs="Times New Roman"/>
        </w:rPr>
        <w:t xml:space="preserve"> использованием ПК, происходит в том же магазине, где приобретался товар.</w:t>
      </w:r>
    </w:p>
    <w:p w:rsidR="00E2715B" w:rsidRPr="00E4727E" w:rsidRDefault="00E2715B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E4727E">
        <w:rPr>
          <w:rFonts w:ascii="Times New Roman" w:hAnsi="Times New Roman" w:cs="Times New Roman"/>
        </w:rPr>
        <w:t>В случае возврата</w:t>
      </w:r>
      <w:r w:rsidR="00FC2404" w:rsidRPr="00E4727E">
        <w:rPr>
          <w:rFonts w:ascii="Times New Roman" w:hAnsi="Times New Roman" w:cs="Times New Roman"/>
        </w:rPr>
        <w:t xml:space="preserve"> товара, оплаченного </w:t>
      </w:r>
      <w:r w:rsidR="00570403" w:rsidRPr="00E4727E">
        <w:rPr>
          <w:rFonts w:ascii="Times New Roman" w:hAnsi="Times New Roman" w:cs="Times New Roman"/>
        </w:rPr>
        <w:t>с</w:t>
      </w:r>
      <w:r w:rsidR="00FC2404" w:rsidRPr="00E4727E">
        <w:rPr>
          <w:rFonts w:ascii="Times New Roman" w:hAnsi="Times New Roman" w:cs="Times New Roman"/>
        </w:rPr>
        <w:t xml:space="preserve"> использованием ПК, </w:t>
      </w:r>
      <w:r w:rsidRPr="00E4727E">
        <w:rPr>
          <w:rFonts w:ascii="Times New Roman" w:hAnsi="Times New Roman" w:cs="Times New Roman"/>
        </w:rPr>
        <w:t>применяются следующие условия:</w:t>
      </w:r>
    </w:p>
    <w:p w:rsidR="00E2715B" w:rsidRPr="00E4727E" w:rsidRDefault="00E2715B" w:rsidP="00E2715B">
      <w:pPr>
        <w:pStyle w:val="aa"/>
        <w:shd w:val="clear" w:color="auto" w:fill="FFFFFF"/>
        <w:spacing w:before="105" w:after="105" w:line="240" w:lineRule="auto"/>
        <w:ind w:left="0"/>
        <w:jc w:val="both"/>
        <w:rPr>
          <w:rFonts w:ascii="Times New Roman" w:hAnsi="Times New Roman" w:cs="Times New Roman"/>
        </w:rPr>
      </w:pPr>
      <w:r w:rsidRPr="00695EC4">
        <w:rPr>
          <w:rFonts w:ascii="Times New Roman" w:hAnsi="Times New Roman" w:cs="Times New Roman"/>
        </w:rPr>
        <w:t xml:space="preserve">- </w:t>
      </w:r>
      <w:r w:rsidR="00695EC4" w:rsidRPr="00695EC4">
        <w:rPr>
          <w:rFonts w:ascii="Times New Roman" w:hAnsi="Times New Roman" w:cs="Times New Roman"/>
        </w:rPr>
        <w:t>при возврате Товара, оплаченного ПК, в полном объеме, Покупателю осуществляется возврат денежных средств в размере стоимости возвращаемого Товара. В этом случае, возврат денежных средств осуществляется в течение трех рабочих дней с момент обращения Покупателя с заявлением на возврат денежных средств и только в безналичном порядке по банковским ре</w:t>
      </w:r>
      <w:r w:rsidR="00695EC4">
        <w:rPr>
          <w:rFonts w:ascii="Times New Roman" w:hAnsi="Times New Roman" w:cs="Times New Roman"/>
        </w:rPr>
        <w:t>квизитам, указанным покупателем</w:t>
      </w:r>
      <w:r w:rsidRPr="00695EC4">
        <w:rPr>
          <w:rFonts w:ascii="Times New Roman" w:hAnsi="Times New Roman" w:cs="Times New Roman"/>
        </w:rPr>
        <w:t>;</w:t>
      </w:r>
    </w:p>
    <w:p w:rsidR="00C163D3" w:rsidRDefault="00E2715B" w:rsidP="00E2715B">
      <w:pPr>
        <w:pStyle w:val="aa"/>
        <w:shd w:val="clear" w:color="auto" w:fill="FFFFFF"/>
        <w:spacing w:before="105" w:after="105" w:line="240" w:lineRule="auto"/>
        <w:ind w:left="0"/>
        <w:jc w:val="both"/>
        <w:rPr>
          <w:rFonts w:ascii="Times New Roman" w:hAnsi="Times New Roman" w:cs="Times New Roman"/>
        </w:rPr>
      </w:pPr>
      <w:r w:rsidRPr="00E4727E">
        <w:rPr>
          <w:rFonts w:ascii="Times New Roman" w:hAnsi="Times New Roman" w:cs="Times New Roman"/>
        </w:rPr>
        <w:t>- при частично</w:t>
      </w:r>
      <w:r w:rsidR="00C163D3" w:rsidRPr="00E4727E">
        <w:rPr>
          <w:rFonts w:ascii="Times New Roman" w:hAnsi="Times New Roman" w:cs="Times New Roman"/>
        </w:rPr>
        <w:t>м</w:t>
      </w:r>
      <w:r w:rsidRPr="00E4727E">
        <w:rPr>
          <w:rFonts w:ascii="Times New Roman" w:hAnsi="Times New Roman" w:cs="Times New Roman"/>
        </w:rPr>
        <w:t xml:space="preserve"> возврате Товара</w:t>
      </w:r>
      <w:r w:rsidR="00CF66E3" w:rsidRPr="00E4727E">
        <w:rPr>
          <w:rFonts w:ascii="Times New Roman" w:hAnsi="Times New Roman" w:cs="Times New Roman"/>
        </w:rPr>
        <w:t xml:space="preserve"> (части покупки)</w:t>
      </w:r>
      <w:r w:rsidRPr="00E4727E">
        <w:rPr>
          <w:rFonts w:ascii="Times New Roman" w:hAnsi="Times New Roman" w:cs="Times New Roman"/>
        </w:rPr>
        <w:t xml:space="preserve">, оплаченного ПК, Покупателю осуществляется возврат денежных средств </w:t>
      </w:r>
      <w:r w:rsidR="00570403" w:rsidRPr="00E4727E">
        <w:rPr>
          <w:rFonts w:ascii="Times New Roman" w:hAnsi="Times New Roman" w:cs="Times New Roman"/>
        </w:rPr>
        <w:t>в размере</w:t>
      </w:r>
      <w:r w:rsidR="009948E6" w:rsidRPr="00E4727E">
        <w:rPr>
          <w:rFonts w:ascii="Times New Roman" w:hAnsi="Times New Roman" w:cs="Times New Roman"/>
        </w:rPr>
        <w:t xml:space="preserve"> </w:t>
      </w:r>
      <w:r w:rsidRPr="00E4727E">
        <w:rPr>
          <w:rFonts w:ascii="Times New Roman" w:hAnsi="Times New Roman" w:cs="Times New Roman"/>
        </w:rPr>
        <w:t xml:space="preserve">стоимости возвращаемого Товара. В этом случае, </w:t>
      </w:r>
      <w:r w:rsidR="00C163D3" w:rsidRPr="00E4727E">
        <w:rPr>
          <w:rFonts w:ascii="Times New Roman" w:hAnsi="Times New Roman" w:cs="Times New Roman"/>
        </w:rPr>
        <w:t xml:space="preserve">возврат денежных средств </w:t>
      </w:r>
      <w:r w:rsidR="00FC2404" w:rsidRPr="00E4727E">
        <w:rPr>
          <w:rFonts w:ascii="Times New Roman" w:hAnsi="Times New Roman" w:cs="Times New Roman"/>
        </w:rPr>
        <w:t xml:space="preserve">осуществляется </w:t>
      </w:r>
      <w:r w:rsidR="00EC433B" w:rsidRPr="00E4727E">
        <w:rPr>
          <w:rFonts w:ascii="Times New Roman" w:hAnsi="Times New Roman" w:cs="Times New Roman"/>
        </w:rPr>
        <w:t>в течение трех</w:t>
      </w:r>
      <w:r w:rsidR="006605DB" w:rsidRPr="00E4727E">
        <w:rPr>
          <w:rFonts w:ascii="Times New Roman" w:hAnsi="Times New Roman" w:cs="Times New Roman"/>
        </w:rPr>
        <w:t xml:space="preserve"> рабочих дней</w:t>
      </w:r>
      <w:r w:rsidR="00C163D3" w:rsidRPr="00E4727E">
        <w:rPr>
          <w:rFonts w:ascii="Times New Roman" w:hAnsi="Times New Roman" w:cs="Times New Roman"/>
        </w:rPr>
        <w:t xml:space="preserve"> с момент обращения Покупателя с заявлением на возврат денежных средств и</w:t>
      </w:r>
      <w:r w:rsidR="00570403" w:rsidRPr="00E4727E">
        <w:rPr>
          <w:rFonts w:ascii="Times New Roman" w:hAnsi="Times New Roman" w:cs="Times New Roman"/>
        </w:rPr>
        <w:t xml:space="preserve"> только в безналичном порядке по банковским реквизитам, указанным покупателем.</w:t>
      </w:r>
      <w:r w:rsidR="00570403">
        <w:rPr>
          <w:rFonts w:ascii="Times New Roman" w:hAnsi="Times New Roman" w:cs="Times New Roman"/>
        </w:rPr>
        <w:t xml:space="preserve"> </w:t>
      </w:r>
    </w:p>
    <w:p w:rsidR="00FC2404" w:rsidRPr="00CF66E3" w:rsidRDefault="00F11764" w:rsidP="00E2715B">
      <w:pPr>
        <w:pStyle w:val="aa"/>
        <w:shd w:val="clear" w:color="auto" w:fill="FFFFFF"/>
        <w:spacing w:before="105" w:after="105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CF66E3">
        <w:rPr>
          <w:rFonts w:ascii="Times New Roman" w:hAnsi="Times New Roman" w:cs="Times New Roman"/>
        </w:rPr>
        <w:t xml:space="preserve">Сумма, оплаченная сверх номинала ПК до стоимости приобретенного товара (наличным или безналичным способом) – возвращается </w:t>
      </w:r>
      <w:r w:rsidR="00DE157C" w:rsidRPr="00CF66E3">
        <w:rPr>
          <w:rFonts w:ascii="Times New Roman" w:hAnsi="Times New Roman" w:cs="Times New Roman"/>
        </w:rPr>
        <w:t>способом, оплаченным Покупателем (</w:t>
      </w:r>
      <w:r w:rsidRPr="00CF66E3">
        <w:rPr>
          <w:rFonts w:ascii="Times New Roman" w:hAnsi="Times New Roman" w:cs="Times New Roman"/>
        </w:rPr>
        <w:t xml:space="preserve">либо наличным </w:t>
      </w:r>
      <w:r w:rsidR="00CF66E3">
        <w:rPr>
          <w:rFonts w:ascii="Times New Roman" w:hAnsi="Times New Roman" w:cs="Times New Roman"/>
        </w:rPr>
        <w:t>либо</w:t>
      </w:r>
      <w:r w:rsidRPr="00CF66E3">
        <w:rPr>
          <w:rFonts w:ascii="Times New Roman" w:hAnsi="Times New Roman" w:cs="Times New Roman"/>
        </w:rPr>
        <w:t xml:space="preserve"> безналичным способом</w:t>
      </w:r>
      <w:r w:rsidR="00DE157C" w:rsidRPr="00CF66E3">
        <w:rPr>
          <w:rFonts w:ascii="Times New Roman" w:hAnsi="Times New Roman" w:cs="Times New Roman"/>
        </w:rPr>
        <w:t>)</w:t>
      </w:r>
      <w:r w:rsidR="00EC433B" w:rsidRPr="00CF66E3">
        <w:rPr>
          <w:rFonts w:ascii="Times New Roman" w:hAnsi="Times New Roman" w:cs="Times New Roman"/>
        </w:rPr>
        <w:t>.</w:t>
      </w:r>
    </w:p>
    <w:p w:rsidR="009B428E" w:rsidRPr="005100F3" w:rsidRDefault="009B428E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 w:rsidRPr="009B428E">
        <w:rPr>
          <w:rFonts w:ascii="Times New Roman" w:hAnsi="Times New Roman" w:cs="Times New Roman"/>
        </w:rPr>
        <w:t>ПК</w:t>
      </w:r>
      <w:r>
        <w:rPr>
          <w:rFonts w:ascii="Times New Roman" w:hAnsi="Times New Roman" w:cs="Times New Roman"/>
        </w:rPr>
        <w:t xml:space="preserve"> нельзя приобрести и использовать в интернет-магазине </w:t>
      </w:r>
      <w:proofErr w:type="spellStart"/>
      <w:r>
        <w:rPr>
          <w:rFonts w:ascii="Times New Roman" w:hAnsi="Times New Roman" w:cs="Times New Roman"/>
          <w:lang w:val="en-US"/>
        </w:rPr>
        <w:t>stroyudacha</w:t>
      </w:r>
      <w:proofErr w:type="spellEnd"/>
      <w:r w:rsidRPr="009B428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9B428E">
        <w:rPr>
          <w:rFonts w:ascii="Times New Roman" w:hAnsi="Times New Roman" w:cs="Times New Roman"/>
        </w:rPr>
        <w:t>.</w:t>
      </w:r>
      <w:r w:rsidR="009948E6">
        <w:rPr>
          <w:rFonts w:ascii="Times New Roman" w:hAnsi="Times New Roman" w:cs="Times New Roman"/>
        </w:rPr>
        <w:t xml:space="preserve"> </w:t>
      </w:r>
    </w:p>
    <w:p w:rsidR="00F07733" w:rsidRPr="00EC433B" w:rsidRDefault="005100F3" w:rsidP="001C5B11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 w:rsidRPr="00EC433B">
        <w:rPr>
          <w:rFonts w:ascii="Times New Roman" w:hAnsi="Times New Roman" w:cs="Times New Roman"/>
        </w:rPr>
        <w:t>Компания сохраняет за собой право продлевать сроки действия выпущенных ею ПК, имеющих ограничения по сроку действия, как реализованных (введенных в гражданский оборот), так и нереализованных.</w:t>
      </w:r>
    </w:p>
    <w:p w:rsidR="00F07733" w:rsidRDefault="00F07733" w:rsidP="00F07733">
      <w:pPr>
        <w:pStyle w:val="aa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действия ПК</w:t>
      </w:r>
    </w:p>
    <w:p w:rsidR="00F07733" w:rsidRDefault="00F07733" w:rsidP="00F07733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действует на предъявителя.</w:t>
      </w:r>
    </w:p>
    <w:p w:rsidR="00F07733" w:rsidRDefault="00F07733" w:rsidP="00657E0B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предназначена для единовременного использования.</w:t>
      </w:r>
    </w:p>
    <w:p w:rsidR="00F07733" w:rsidRPr="00657E0B" w:rsidRDefault="00F07733" w:rsidP="00657E0B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оплате покупки при помощи ПК могут использоваться одна или несколько ПК, одинаковых, либо разных номиналов.</w:t>
      </w:r>
      <w:r w:rsidR="00657E0B">
        <w:rPr>
          <w:rFonts w:ascii="Times New Roman" w:hAnsi="Times New Roman" w:cs="Times New Roman"/>
        </w:rPr>
        <w:t xml:space="preserve"> </w:t>
      </w:r>
    </w:p>
    <w:p w:rsidR="00F07733" w:rsidRDefault="00F07733" w:rsidP="00657E0B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изымается у покупателя при оформлении покупки.</w:t>
      </w:r>
    </w:p>
    <w:p w:rsidR="00F07733" w:rsidRDefault="00F07733" w:rsidP="00657E0B">
      <w:pPr>
        <w:pStyle w:val="aa"/>
        <w:numPr>
          <w:ilvl w:val="2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товар, приобретаемый с использованием ПК, распространяются скидки и акции, действующие на момент предъявления ПК, а также действует скидка по дисконтной карте покупателя, предъявившего ПК.</w:t>
      </w:r>
    </w:p>
    <w:p w:rsidR="00172A04" w:rsidRDefault="00EC433B" w:rsidP="00F07733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Рекомендуется</w:t>
      </w:r>
      <w:r w:rsidR="00172A04">
        <w:rPr>
          <w:rFonts w:ascii="Times New Roman" w:hAnsi="Times New Roman" w:cs="Times New Roman"/>
        </w:rPr>
        <w:t xml:space="preserve"> сохранять кассовый чек на приобретение ПК до момента ее использования.</w:t>
      </w:r>
    </w:p>
    <w:p w:rsidR="00F11764" w:rsidRPr="00EC433B" w:rsidRDefault="00F11764" w:rsidP="00F07733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 w:rsidRPr="00EC433B">
        <w:rPr>
          <w:rFonts w:ascii="Times New Roman" w:hAnsi="Times New Roman" w:cs="Times New Roman"/>
        </w:rPr>
        <w:t>Воз</w:t>
      </w:r>
      <w:r w:rsidR="00EC433B" w:rsidRPr="00EC433B">
        <w:rPr>
          <w:rFonts w:ascii="Times New Roman" w:hAnsi="Times New Roman" w:cs="Times New Roman"/>
        </w:rPr>
        <w:t>врат денежных средств за возвращ</w:t>
      </w:r>
      <w:r w:rsidRPr="00EC433B">
        <w:rPr>
          <w:rFonts w:ascii="Times New Roman" w:hAnsi="Times New Roman" w:cs="Times New Roman"/>
        </w:rPr>
        <w:t>аемую не использованную ПК возможен только при предъявлении кассового чека на её приобретение в том же магазине, где она приобреталась.</w:t>
      </w:r>
    </w:p>
    <w:p w:rsidR="00F07733" w:rsidRDefault="00F07733" w:rsidP="00F07733">
      <w:pPr>
        <w:pStyle w:val="aa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условия</w:t>
      </w:r>
    </w:p>
    <w:p w:rsidR="00172A04" w:rsidRPr="00172A04" w:rsidRDefault="00F07733" w:rsidP="00172A04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передачи ПК другому лицу, приобретатель обязан </w:t>
      </w:r>
      <w:r w:rsidR="00310086" w:rsidRPr="00EC433B">
        <w:rPr>
          <w:rFonts w:ascii="Times New Roman" w:hAnsi="Times New Roman" w:cs="Times New Roman"/>
        </w:rPr>
        <w:t>его</w:t>
      </w:r>
      <w:r w:rsidR="00310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уведомить об условиях, указанных в настоящем положении. </w:t>
      </w:r>
      <w:r w:rsidR="004D6E35">
        <w:rPr>
          <w:rFonts w:ascii="Times New Roman" w:hAnsi="Times New Roman" w:cs="Times New Roman"/>
        </w:rPr>
        <w:t>Любое лицо, предъявившее ПК при совершении покупки, рассматривается в качестве лица, либо изначально заключившего договор розничной купли-продажи путем присоединения к нему, либо получившего права и обязанности первоначального покупателя в полном объеме и принявшего условия договора в целом.</w:t>
      </w:r>
    </w:p>
    <w:p w:rsidR="004D6E35" w:rsidRDefault="004D6E35" w:rsidP="00F07733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имеет преимущественную силу по отношению к кратким правилам, изложенным на ПК и на открытке-упаковке для ПК, в случае возникновения спора.</w:t>
      </w:r>
    </w:p>
    <w:p w:rsidR="004D6E35" w:rsidRPr="004D6E35" w:rsidRDefault="004D6E35" w:rsidP="00F07733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«СТД СТРОЙУДАЧА» вправе в одностороннем порядке вносить изменения в настоящее положение. Уведомление Приобретателя/Держателя сертификата о внесенных изменениях осуществляется путем размещения новой редакции Положения н сайте продавца: </w:t>
      </w:r>
      <w:proofErr w:type="spellStart"/>
      <w:r>
        <w:rPr>
          <w:rFonts w:ascii="Times New Roman" w:hAnsi="Times New Roman" w:cs="Times New Roman"/>
          <w:lang w:val="en-US"/>
        </w:rPr>
        <w:t>stroyudacha</w:t>
      </w:r>
      <w:proofErr w:type="spellEnd"/>
      <w:r w:rsidRPr="004D6E3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172A04">
        <w:rPr>
          <w:rFonts w:ascii="Times New Roman" w:hAnsi="Times New Roman" w:cs="Times New Roman"/>
        </w:rPr>
        <w:t xml:space="preserve">. </w:t>
      </w:r>
      <w:r w:rsidR="00172A04" w:rsidRPr="00EF6B3F">
        <w:rPr>
          <w:rFonts w:ascii="Times New Roman" w:hAnsi="Times New Roman" w:cs="Times New Roman"/>
        </w:rPr>
        <w:t>Владелец Подарочной карты должен самостоятельно отслеживать изменения в условиях обращения Подарочных карт</w:t>
      </w:r>
      <w:r w:rsidR="00172A04">
        <w:rPr>
          <w:rFonts w:ascii="Times New Roman" w:hAnsi="Times New Roman" w:cs="Times New Roman"/>
        </w:rPr>
        <w:t>.</w:t>
      </w:r>
    </w:p>
    <w:p w:rsidR="004D6E35" w:rsidRDefault="004D6E35" w:rsidP="00F07733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 w:rsidRPr="00EF6B3F">
        <w:rPr>
          <w:rFonts w:ascii="Times New Roman" w:hAnsi="Times New Roman" w:cs="Times New Roman"/>
        </w:rPr>
        <w:t xml:space="preserve">Компания вправе организовывать распространение </w:t>
      </w:r>
      <w:r w:rsidR="00172A04">
        <w:rPr>
          <w:rFonts w:ascii="Times New Roman" w:hAnsi="Times New Roman" w:cs="Times New Roman"/>
        </w:rPr>
        <w:t>ПК</w:t>
      </w:r>
      <w:r w:rsidRPr="00EF6B3F">
        <w:rPr>
          <w:rFonts w:ascii="Times New Roman" w:hAnsi="Times New Roman" w:cs="Times New Roman"/>
        </w:rPr>
        <w:t xml:space="preserve"> с заранее установленным номиналом в магазинах других торговых сетей без условия совершения покупки в целях привлечения новых клиентов и </w:t>
      </w:r>
      <w:r w:rsidRPr="00EF6B3F">
        <w:rPr>
          <w:rFonts w:ascii="Times New Roman" w:hAnsi="Times New Roman" w:cs="Times New Roman"/>
        </w:rPr>
        <w:lastRenderedPageBreak/>
        <w:t xml:space="preserve">исполнения обязательств в рамках партнерских соглашений по предоставлению рекламной, информационной, технической и организаторской помощи в виде оказания услуг по обмену информацией, оповещению клиентов о проводимых партнерских мероприятиях, продвижению услуг, продуктов и товарных знаков Компании и сети-партнера. По окончании совместных мероприятий сеть-партнер предоставляет Компании документы, подтверждающие получение конечными покупателями переданных </w:t>
      </w:r>
      <w:r w:rsidR="00172A04">
        <w:rPr>
          <w:rFonts w:ascii="Times New Roman" w:hAnsi="Times New Roman" w:cs="Times New Roman"/>
        </w:rPr>
        <w:t>ПК</w:t>
      </w:r>
      <w:r w:rsidRPr="00EF6B3F">
        <w:rPr>
          <w:rFonts w:ascii="Times New Roman" w:hAnsi="Times New Roman" w:cs="Times New Roman"/>
        </w:rPr>
        <w:t xml:space="preserve"> Компании, если иное не предусмотрено условиями партнерского соглашения</w:t>
      </w:r>
      <w:r w:rsidR="00172A04">
        <w:rPr>
          <w:rFonts w:ascii="Times New Roman" w:hAnsi="Times New Roman" w:cs="Times New Roman"/>
        </w:rPr>
        <w:t>.</w:t>
      </w:r>
    </w:p>
    <w:p w:rsidR="00172A04" w:rsidRPr="00EC433B" w:rsidRDefault="00172A04" w:rsidP="00F07733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 w:rsidRPr="00EF6B3F">
        <w:rPr>
          <w:rFonts w:ascii="Times New Roman" w:hAnsi="Times New Roman" w:cs="Times New Roman"/>
        </w:rPr>
        <w:t xml:space="preserve">Незнание данных правил не является основанием для предъявления каких-либо претензий со </w:t>
      </w:r>
      <w:r w:rsidRPr="00EC433B">
        <w:rPr>
          <w:rFonts w:ascii="Times New Roman" w:hAnsi="Times New Roman" w:cs="Times New Roman"/>
        </w:rPr>
        <w:t>стороны Владельцев Подарочных карт. Компания не несёт ответственности за прямые или косвенные убытки, связанные с их использованием.</w:t>
      </w:r>
    </w:p>
    <w:p w:rsidR="008064B8" w:rsidRPr="00EC433B" w:rsidRDefault="00FA633C" w:rsidP="00F07733">
      <w:pPr>
        <w:pStyle w:val="aa"/>
        <w:numPr>
          <w:ilvl w:val="1"/>
          <w:numId w:val="2"/>
        </w:numPr>
        <w:shd w:val="clear" w:color="auto" w:fill="FFFFFF"/>
        <w:spacing w:before="105" w:after="105" w:line="240" w:lineRule="auto"/>
        <w:ind w:left="0" w:firstLine="0"/>
        <w:jc w:val="both"/>
        <w:rPr>
          <w:rFonts w:ascii="Times New Roman" w:hAnsi="Times New Roman" w:cs="Times New Roman"/>
        </w:rPr>
      </w:pPr>
      <w:r w:rsidRPr="00EC433B">
        <w:rPr>
          <w:rFonts w:ascii="Times New Roman" w:hAnsi="Times New Roman" w:cs="Times New Roman"/>
        </w:rPr>
        <w:t>Иные взаимоотношения, не предусмотренные настоящим Положением</w:t>
      </w:r>
      <w:r w:rsidR="00B55CDB">
        <w:rPr>
          <w:rFonts w:ascii="Times New Roman" w:hAnsi="Times New Roman" w:cs="Times New Roman"/>
        </w:rPr>
        <w:t>,</w:t>
      </w:r>
      <w:r w:rsidRPr="00EC433B">
        <w:rPr>
          <w:rFonts w:ascii="Times New Roman" w:hAnsi="Times New Roman" w:cs="Times New Roman"/>
        </w:rPr>
        <w:t xml:space="preserve"> регулируются действующим законодательством РФ.</w:t>
      </w:r>
    </w:p>
    <w:p w:rsidR="009B428E" w:rsidRDefault="009B428E" w:rsidP="009B428E">
      <w:pPr>
        <w:pStyle w:val="aa"/>
        <w:shd w:val="clear" w:color="auto" w:fill="FFFFFF"/>
        <w:spacing w:before="105" w:after="105" w:line="240" w:lineRule="auto"/>
        <w:ind w:left="0"/>
        <w:jc w:val="both"/>
        <w:rPr>
          <w:rFonts w:ascii="Times New Roman" w:hAnsi="Times New Roman" w:cs="Times New Roman"/>
        </w:rPr>
      </w:pPr>
    </w:p>
    <w:sectPr w:rsidR="009B428E" w:rsidSect="00AF49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C94"/>
    <w:multiLevelType w:val="multilevel"/>
    <w:tmpl w:val="64B29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BA27A0"/>
    <w:multiLevelType w:val="multilevel"/>
    <w:tmpl w:val="C68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A4"/>
    <w:rsid w:val="00082D72"/>
    <w:rsid w:val="00172A04"/>
    <w:rsid w:val="001C5B11"/>
    <w:rsid w:val="001C6A50"/>
    <w:rsid w:val="00310086"/>
    <w:rsid w:val="003B5099"/>
    <w:rsid w:val="004D6E35"/>
    <w:rsid w:val="004E0A13"/>
    <w:rsid w:val="005100F3"/>
    <w:rsid w:val="00533834"/>
    <w:rsid w:val="00556DE0"/>
    <w:rsid w:val="005673DC"/>
    <w:rsid w:val="00570403"/>
    <w:rsid w:val="005C65BD"/>
    <w:rsid w:val="005F0FD2"/>
    <w:rsid w:val="006346DE"/>
    <w:rsid w:val="00657E0B"/>
    <w:rsid w:val="006605DB"/>
    <w:rsid w:val="00695EC4"/>
    <w:rsid w:val="00703305"/>
    <w:rsid w:val="00722032"/>
    <w:rsid w:val="007653FF"/>
    <w:rsid w:val="00786D13"/>
    <w:rsid w:val="007A2934"/>
    <w:rsid w:val="008064B8"/>
    <w:rsid w:val="00840E39"/>
    <w:rsid w:val="00924434"/>
    <w:rsid w:val="00975215"/>
    <w:rsid w:val="009948E6"/>
    <w:rsid w:val="009B428E"/>
    <w:rsid w:val="00A137A4"/>
    <w:rsid w:val="00AE343A"/>
    <w:rsid w:val="00AF4938"/>
    <w:rsid w:val="00B55CDB"/>
    <w:rsid w:val="00C163D3"/>
    <w:rsid w:val="00C376EC"/>
    <w:rsid w:val="00CA46DE"/>
    <w:rsid w:val="00CE4C54"/>
    <w:rsid w:val="00CF66E3"/>
    <w:rsid w:val="00D3010C"/>
    <w:rsid w:val="00D803A6"/>
    <w:rsid w:val="00DE157C"/>
    <w:rsid w:val="00DE201F"/>
    <w:rsid w:val="00E2715B"/>
    <w:rsid w:val="00E4727E"/>
    <w:rsid w:val="00EA76AA"/>
    <w:rsid w:val="00EB4D82"/>
    <w:rsid w:val="00EC433B"/>
    <w:rsid w:val="00EF6B3F"/>
    <w:rsid w:val="00F07733"/>
    <w:rsid w:val="00F11764"/>
    <w:rsid w:val="00F51BFB"/>
    <w:rsid w:val="00F63D07"/>
    <w:rsid w:val="00FA0F00"/>
    <w:rsid w:val="00FA633C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B302"/>
  <w15:docId w15:val="{831526F5-47FD-4CA0-B232-5420F3CE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7A4"/>
    <w:rPr>
      <w:b/>
      <w:bCs/>
    </w:rPr>
  </w:style>
  <w:style w:type="character" w:styleId="a5">
    <w:name w:val="Emphasis"/>
    <w:basedOn w:val="a0"/>
    <w:uiPriority w:val="20"/>
    <w:qFormat/>
    <w:rsid w:val="00A137A4"/>
    <w:rPr>
      <w:i/>
      <w:iCs/>
    </w:rPr>
  </w:style>
  <w:style w:type="character" w:styleId="a6">
    <w:name w:val="Hyperlink"/>
    <w:basedOn w:val="a0"/>
    <w:uiPriority w:val="99"/>
    <w:semiHidden/>
    <w:unhideWhenUsed/>
    <w:rsid w:val="00A137A4"/>
    <w:rPr>
      <w:color w:val="0000FF"/>
      <w:u w:val="single"/>
    </w:rPr>
  </w:style>
  <w:style w:type="table" w:styleId="a7">
    <w:name w:val="Table Grid"/>
    <w:basedOn w:val="a1"/>
    <w:uiPriority w:val="39"/>
    <w:rsid w:val="005C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5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6B3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346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46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46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46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46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86D6-91F1-4A34-A159-1D5DFBA5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3</cp:revision>
  <cp:lastPrinted>2019-06-10T10:33:00Z</cp:lastPrinted>
  <dcterms:created xsi:type="dcterms:W3CDTF">2022-06-09T13:09:00Z</dcterms:created>
  <dcterms:modified xsi:type="dcterms:W3CDTF">2022-06-10T08:59:00Z</dcterms:modified>
</cp:coreProperties>
</file>